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74EA" w14:textId="1121ED60" w:rsidR="000A40AD" w:rsidRDefault="000A40AD" w:rsidP="006D3AFC">
      <w:pPr>
        <w:jc w:val="center"/>
        <w:rPr>
          <w:rFonts w:ascii="Avenir Medium" w:hAnsi="Avenir Medium"/>
          <w:b/>
          <w:sz w:val="28"/>
          <w:szCs w:val="28"/>
        </w:rPr>
      </w:pPr>
      <w:r>
        <w:rPr>
          <w:rFonts w:ascii="Avenir Medium" w:hAnsi="Avenir Medium"/>
          <w:b/>
          <w:sz w:val="28"/>
          <w:szCs w:val="28"/>
        </w:rPr>
        <w:t>PRESENTER / VENUE HIRER</w:t>
      </w:r>
    </w:p>
    <w:p w14:paraId="6CE798DC" w14:textId="441E2C12" w:rsidR="006D3AFC" w:rsidRPr="006D3AFC" w:rsidRDefault="00143CD3" w:rsidP="006D3AFC">
      <w:pPr>
        <w:jc w:val="center"/>
        <w:rPr>
          <w:rFonts w:ascii="Avenir Medium" w:hAnsi="Avenir Medium"/>
          <w:b/>
          <w:sz w:val="28"/>
          <w:szCs w:val="28"/>
        </w:rPr>
      </w:pPr>
      <w:r>
        <w:rPr>
          <w:rFonts w:ascii="Avenir Medium" w:hAnsi="Avenir Medium"/>
          <w:b/>
          <w:sz w:val="28"/>
          <w:szCs w:val="28"/>
        </w:rPr>
        <w:t xml:space="preserve"> </w:t>
      </w:r>
      <w:r w:rsidR="006D3AFC" w:rsidRPr="006D3AFC">
        <w:rPr>
          <w:rFonts w:ascii="Avenir Medium" w:hAnsi="Avenir Medium"/>
          <w:b/>
          <w:sz w:val="28"/>
          <w:szCs w:val="28"/>
        </w:rPr>
        <w:t>RENTAL AGREEMENT</w:t>
      </w:r>
    </w:p>
    <w:p w14:paraId="76B88340" w14:textId="77777777" w:rsidR="00D118DC" w:rsidRDefault="006D3AFC" w:rsidP="00D118DC">
      <w:pPr>
        <w:rPr>
          <w:rFonts w:ascii="Avenir Medium" w:hAnsi="Avenir Medium"/>
          <w:b/>
        </w:rPr>
      </w:pPr>
      <w:r w:rsidRPr="006D3AFC">
        <w:rPr>
          <w:rFonts w:ascii="Avenir Medium" w:hAnsi="Avenir Medium"/>
          <w:b/>
        </w:rPr>
        <w:t>BETWEEN</w:t>
      </w:r>
    </w:p>
    <w:p w14:paraId="2F58D357" w14:textId="1DDBB364" w:rsidR="006D3AFC" w:rsidRPr="00514D91" w:rsidRDefault="006D3AFC" w:rsidP="00514D91">
      <w:pPr>
        <w:spacing w:line="240" w:lineRule="auto"/>
        <w:rPr>
          <w:rFonts w:ascii="Avenir Medium" w:eastAsia="Times New Roman" w:hAnsi="Avenir Medium"/>
          <w:sz w:val="18"/>
        </w:rPr>
      </w:pPr>
      <w:r w:rsidRPr="006D3AFC">
        <w:rPr>
          <w:rFonts w:ascii="Avenir Medium" w:hAnsi="Avenir Medium"/>
          <w:b/>
        </w:rPr>
        <w:t>Shambhala Centre Pty Ltd</w:t>
      </w:r>
      <w:r w:rsidR="00514D91">
        <w:rPr>
          <w:rFonts w:ascii="Avenir Medium" w:hAnsi="Avenir Medium"/>
          <w:b/>
        </w:rPr>
        <w:t xml:space="preserve">. </w:t>
      </w:r>
      <w:r w:rsidR="00514D91" w:rsidRPr="00D20697">
        <w:rPr>
          <w:rFonts w:ascii="Avenir Medium" w:eastAsia="Times New Roman" w:hAnsi="Avenir Medium"/>
          <w:sz w:val="18"/>
        </w:rPr>
        <w:t>ABN 60 366 289 217</w:t>
      </w:r>
      <w:r w:rsidR="00514D91">
        <w:rPr>
          <w:rFonts w:ascii="Avenir Medium" w:eastAsia="Times New Roman" w:hAnsi="Avenir Medium"/>
          <w:sz w:val="18"/>
        </w:rPr>
        <w:t xml:space="preserve">, </w:t>
      </w:r>
      <w:r w:rsidRPr="006D3AFC">
        <w:rPr>
          <w:rFonts w:ascii="Avenir Medium" w:eastAsia="Times New Roman" w:hAnsi="Avenir Medium"/>
        </w:rPr>
        <w:t>as trustee for Shambhala Trust trading a</w:t>
      </w:r>
      <w:r w:rsidR="00730335">
        <w:rPr>
          <w:rFonts w:ascii="Avenir Medium" w:eastAsia="Times New Roman" w:hAnsi="Avenir Medium"/>
        </w:rPr>
        <w:t>s Shambhala Centre,</w:t>
      </w:r>
      <w:r w:rsidRPr="006D3AFC">
        <w:rPr>
          <w:rFonts w:ascii="Avenir Medium" w:eastAsia="Times New Roman" w:hAnsi="Avenir Medium"/>
        </w:rPr>
        <w:t xml:space="preserve"> of Suite 1 / 14 Salmon St, Port Melbourne, Vic 3207.</w:t>
      </w:r>
    </w:p>
    <w:p w14:paraId="77BC3498" w14:textId="77777777" w:rsidR="006D3AFC" w:rsidRPr="006D3AFC" w:rsidRDefault="006D3AFC" w:rsidP="006D3AFC">
      <w:pPr>
        <w:spacing w:line="240" w:lineRule="auto"/>
        <w:rPr>
          <w:rFonts w:ascii="Avenir Medium" w:eastAsia="Times New Roman" w:hAnsi="Avenir Medium"/>
          <w:b/>
        </w:rPr>
      </w:pPr>
      <w:r w:rsidRPr="006D3AFC">
        <w:rPr>
          <w:rFonts w:ascii="Avenir Medium" w:eastAsia="Times New Roman" w:hAnsi="Avenir Medium"/>
          <w:b/>
        </w:rPr>
        <w:t>AND</w:t>
      </w:r>
    </w:p>
    <w:p w14:paraId="0A3A9A31" w14:textId="039F20A2" w:rsidR="006D3AFC" w:rsidRPr="006D3AFC" w:rsidRDefault="00B2237A" w:rsidP="006D3AFC">
      <w:pPr>
        <w:spacing w:line="240" w:lineRule="auto"/>
        <w:rPr>
          <w:rFonts w:ascii="Avenir Medium" w:eastAsia="Times New Roman" w:hAnsi="Avenir Medium"/>
        </w:rPr>
      </w:pPr>
      <w:r>
        <w:rPr>
          <w:rFonts w:ascii="Avenir Medium" w:eastAsia="Times New Roman" w:hAnsi="Avenir Medium"/>
          <w:b/>
        </w:rPr>
        <w:t>The Presenter / Venue Hirer</w:t>
      </w:r>
      <w:r w:rsidR="006D3AFC" w:rsidRPr="006D3AFC">
        <w:rPr>
          <w:rFonts w:ascii="Avenir Medium" w:eastAsia="Times New Roman" w:hAnsi="Avenir Medium"/>
          <w:b/>
        </w:rPr>
        <w:t xml:space="preserve"> </w:t>
      </w:r>
      <w:r w:rsidR="00F12696">
        <w:rPr>
          <w:rFonts w:ascii="Avenir Medium" w:eastAsia="Times New Roman" w:hAnsi="Avenir Medium"/>
          <w:b/>
        </w:rPr>
        <w:t>/ Practitioner (known further as the “Hirer”)</w:t>
      </w:r>
    </w:p>
    <w:p w14:paraId="0539FDBB" w14:textId="27384D2F" w:rsidR="006D3AFC" w:rsidRPr="006D3AFC" w:rsidRDefault="006D3AFC" w:rsidP="006D3AFC">
      <w:pPr>
        <w:spacing w:line="240" w:lineRule="auto"/>
        <w:rPr>
          <w:rFonts w:ascii="Avenir Medium" w:eastAsia="Times New Roman" w:hAnsi="Avenir Medium"/>
        </w:rPr>
      </w:pPr>
      <w:r w:rsidRPr="006D3AFC">
        <w:rPr>
          <w:rFonts w:ascii="Avenir Medium" w:eastAsia="Times New Roman" w:hAnsi="Avenir Medium"/>
        </w:rPr>
        <w:t xml:space="preserve">It is </w:t>
      </w:r>
      <w:r>
        <w:rPr>
          <w:rFonts w:ascii="Avenir Medium" w:eastAsia="Times New Roman" w:hAnsi="Avenir Medium"/>
        </w:rPr>
        <w:t>acknowledged that</w:t>
      </w:r>
      <w:r w:rsidRPr="006D3AFC">
        <w:rPr>
          <w:rFonts w:ascii="Avenir Medium" w:eastAsia="Times New Roman" w:hAnsi="Avenir Medium"/>
        </w:rPr>
        <w:t xml:space="preserve"> Shambhala Centre at Suite 1 / 14 Salmon St, Port Melbourne, Vic </w:t>
      </w:r>
      <w:r w:rsidR="00B2237A">
        <w:rPr>
          <w:rFonts w:ascii="Avenir Medium" w:eastAsia="Times New Roman" w:hAnsi="Avenir Medium"/>
        </w:rPr>
        <w:t>3207, has</w:t>
      </w:r>
      <w:r w:rsidRPr="006D3AFC">
        <w:rPr>
          <w:rFonts w:ascii="Avenir Medium" w:eastAsia="Times New Roman" w:hAnsi="Avenir Medium"/>
        </w:rPr>
        <w:t xml:space="preserve"> </w:t>
      </w:r>
      <w:r w:rsidR="00991A04">
        <w:rPr>
          <w:rFonts w:ascii="Avenir Medium" w:eastAsia="Times New Roman" w:hAnsi="Avenir Medium"/>
        </w:rPr>
        <w:t xml:space="preserve">consultancy and course </w:t>
      </w:r>
      <w:r w:rsidRPr="006D3AFC">
        <w:rPr>
          <w:rFonts w:ascii="Avenir Medium" w:eastAsia="Times New Roman" w:hAnsi="Avenir Medium"/>
        </w:rPr>
        <w:t xml:space="preserve">rooms available for rent on various terms.  It is agreed that Shambhala </w:t>
      </w:r>
      <w:r>
        <w:rPr>
          <w:rFonts w:ascii="Avenir Medium" w:eastAsia="Times New Roman" w:hAnsi="Avenir Medium"/>
        </w:rPr>
        <w:t xml:space="preserve">Centre </w:t>
      </w:r>
      <w:r w:rsidR="00F12696">
        <w:rPr>
          <w:rFonts w:ascii="Avenir Medium" w:eastAsia="Times New Roman" w:hAnsi="Avenir Medium"/>
        </w:rPr>
        <w:t>and the</w:t>
      </w:r>
      <w:r w:rsidR="00B2237A">
        <w:rPr>
          <w:rFonts w:ascii="Avenir Medium" w:eastAsia="Times New Roman" w:hAnsi="Avenir Medium"/>
        </w:rPr>
        <w:t xml:space="preserve"> Hirer</w:t>
      </w:r>
      <w:r w:rsidRPr="006D3AFC">
        <w:rPr>
          <w:rFonts w:ascii="Avenir Medium" w:eastAsia="Times New Roman" w:hAnsi="Avenir Medium"/>
        </w:rPr>
        <w:t xml:space="preserve"> will enter into this agreement for r</w:t>
      </w:r>
      <w:r w:rsidR="006604AC">
        <w:rPr>
          <w:rFonts w:ascii="Avenir Medium" w:eastAsia="Times New Roman" w:hAnsi="Avenir Medium"/>
        </w:rPr>
        <w:t>ental at Shambhala</w:t>
      </w:r>
      <w:r w:rsidRPr="006D3AFC">
        <w:rPr>
          <w:rFonts w:ascii="Avenir Medium" w:eastAsia="Times New Roman" w:hAnsi="Avenir Medium"/>
        </w:rPr>
        <w:t xml:space="preserve"> Centre (“the premises”) on the following terms.</w:t>
      </w:r>
    </w:p>
    <w:p w14:paraId="1CC79DB1" w14:textId="545E1CB3" w:rsidR="006D3AFC" w:rsidRPr="006D3AFC" w:rsidRDefault="00F12696" w:rsidP="006D3AFC">
      <w:pPr>
        <w:spacing w:line="240" w:lineRule="auto"/>
        <w:rPr>
          <w:rFonts w:ascii="Avenir Medium" w:eastAsia="Times New Roman" w:hAnsi="Avenir Medium"/>
          <w:b/>
        </w:rPr>
      </w:pPr>
      <w:r>
        <w:rPr>
          <w:rFonts w:ascii="Avenir Medium" w:eastAsia="Times New Roman" w:hAnsi="Avenir Medium"/>
          <w:b/>
        </w:rPr>
        <w:t xml:space="preserve">The </w:t>
      </w:r>
      <w:r w:rsidR="000A40AD">
        <w:rPr>
          <w:rFonts w:ascii="Avenir Medium" w:eastAsia="Times New Roman" w:hAnsi="Avenir Medium"/>
          <w:b/>
        </w:rPr>
        <w:t>Hirer</w:t>
      </w:r>
      <w:r w:rsidR="006D3AFC" w:rsidRPr="006D3AFC">
        <w:rPr>
          <w:rFonts w:ascii="Avenir Medium" w:eastAsia="Times New Roman" w:hAnsi="Avenir Medium"/>
          <w:b/>
        </w:rPr>
        <w:t xml:space="preserve"> agrees that:</w:t>
      </w:r>
    </w:p>
    <w:p w14:paraId="30F94FF7" w14:textId="6E76DCBB" w:rsidR="006D3AFC" w:rsidRPr="006D3AFC" w:rsidRDefault="006D3AFC" w:rsidP="006D3AFC">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They</w:t>
      </w:r>
      <w:r w:rsidR="00B2237A">
        <w:rPr>
          <w:rFonts w:ascii="Avenir Medium" w:eastAsia="Times New Roman" w:hAnsi="Avenir Medium"/>
        </w:rPr>
        <w:t xml:space="preserve"> will use the identified areas</w:t>
      </w:r>
      <w:r w:rsidRPr="006D3AFC">
        <w:rPr>
          <w:rFonts w:ascii="Avenir Medium" w:eastAsia="Times New Roman" w:hAnsi="Avenir Medium"/>
        </w:rPr>
        <w:t xml:space="preserve"> of the premises as ou</w:t>
      </w:r>
      <w:r w:rsidR="002E337F">
        <w:rPr>
          <w:rFonts w:ascii="Avenir Medium" w:eastAsia="Times New Roman" w:hAnsi="Avenir Medium"/>
        </w:rPr>
        <w:t xml:space="preserve">tlined in </w:t>
      </w:r>
      <w:r w:rsidR="00B2237A">
        <w:rPr>
          <w:rFonts w:ascii="Avenir Medium" w:eastAsia="Times New Roman" w:hAnsi="Avenir Medium"/>
        </w:rPr>
        <w:t xml:space="preserve">the </w:t>
      </w:r>
      <w:r w:rsidR="00F12696">
        <w:rPr>
          <w:rFonts w:ascii="Avenir Medium" w:eastAsia="Times New Roman" w:hAnsi="Avenir Medium"/>
        </w:rPr>
        <w:t>correspondence applicable to their hire</w:t>
      </w:r>
      <w:r w:rsidRPr="006D3AFC">
        <w:rPr>
          <w:rFonts w:ascii="Avenir Medium" w:eastAsia="Times New Roman" w:hAnsi="Avenir Medium"/>
        </w:rPr>
        <w:t>.</w:t>
      </w:r>
    </w:p>
    <w:p w14:paraId="55B8B2E0" w14:textId="3C4B658E" w:rsidR="006D3AFC" w:rsidRPr="006D3AFC" w:rsidRDefault="006D3AFC" w:rsidP="006D3AFC">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 xml:space="preserve">Their use of the premises is for the period </w:t>
      </w:r>
      <w:r w:rsidR="000A40AD">
        <w:rPr>
          <w:rFonts w:ascii="Avenir Medium" w:eastAsia="Times New Roman" w:hAnsi="Avenir Medium"/>
        </w:rPr>
        <w:t>detai</w:t>
      </w:r>
      <w:r w:rsidR="00F12696">
        <w:rPr>
          <w:rFonts w:ascii="Avenir Medium" w:eastAsia="Times New Roman" w:hAnsi="Avenir Medium"/>
        </w:rPr>
        <w:t>led in the correspondence</w:t>
      </w:r>
      <w:r w:rsidRPr="006D3AFC">
        <w:rPr>
          <w:rFonts w:ascii="Avenir Medium" w:eastAsia="Times New Roman" w:hAnsi="Avenir Medium"/>
        </w:rPr>
        <w:t xml:space="preserve">.  </w:t>
      </w:r>
    </w:p>
    <w:p w14:paraId="29B3252D" w14:textId="4208CFF5" w:rsidR="006D3AFC" w:rsidRPr="006D3AFC" w:rsidRDefault="006D3AFC" w:rsidP="006D3AFC">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They will pay to Shambhala the rental amount specified, including payment of any dep</w:t>
      </w:r>
      <w:r w:rsidR="002E337F">
        <w:rPr>
          <w:rFonts w:ascii="Avenir Medium" w:eastAsia="Times New Roman" w:hAnsi="Avenir Medium"/>
        </w:rPr>
        <w:t>osit amount specified, upon request by Shambhala Centre</w:t>
      </w:r>
      <w:r w:rsidRPr="006D3AFC">
        <w:rPr>
          <w:rFonts w:ascii="Avenir Medium" w:eastAsia="Times New Roman" w:hAnsi="Avenir Medium"/>
        </w:rPr>
        <w:t xml:space="preserve">.  It is acknowledged that the rental fee is calculated in accordance with the current </w:t>
      </w:r>
      <w:r w:rsidR="00CF6B48">
        <w:rPr>
          <w:rFonts w:ascii="Avenir Medium" w:eastAsia="Times New Roman" w:hAnsi="Avenir Medium"/>
        </w:rPr>
        <w:t>Shambhala Room Hire Rates</w:t>
      </w:r>
      <w:r w:rsidR="000A40AD">
        <w:rPr>
          <w:rFonts w:ascii="Avenir Medium" w:eastAsia="Times New Roman" w:hAnsi="Avenir Medium"/>
        </w:rPr>
        <w:t xml:space="preserve"> or as amended, in writing, on the booking details form</w:t>
      </w:r>
      <w:r w:rsidRPr="006D3AFC">
        <w:rPr>
          <w:rFonts w:ascii="Avenir Medium" w:eastAsia="Times New Roman" w:hAnsi="Avenir Medium"/>
        </w:rPr>
        <w:t xml:space="preserve">.   </w:t>
      </w:r>
    </w:p>
    <w:p w14:paraId="58A5F51B" w14:textId="22417274" w:rsidR="006D3AFC" w:rsidRPr="006D3AFC" w:rsidRDefault="005546B4" w:rsidP="006D3AFC">
      <w:pPr>
        <w:pStyle w:val="ListParagraph"/>
        <w:numPr>
          <w:ilvl w:val="0"/>
          <w:numId w:val="8"/>
        </w:numPr>
        <w:spacing w:line="240" w:lineRule="auto"/>
        <w:rPr>
          <w:rFonts w:ascii="Avenir Medium" w:eastAsia="Times New Roman" w:hAnsi="Avenir Medium"/>
          <w:b/>
        </w:rPr>
      </w:pPr>
      <w:r>
        <w:rPr>
          <w:rFonts w:ascii="Avenir Medium" w:eastAsia="Times New Roman" w:hAnsi="Avenir Medium"/>
        </w:rPr>
        <w:t>They acknowledge the status of the following items is current and can provide evidence of currency, if required</w:t>
      </w:r>
      <w:r w:rsidR="006D3AFC" w:rsidRPr="006D3AFC">
        <w:rPr>
          <w:rFonts w:ascii="Avenir Medium" w:eastAsia="Times New Roman" w:hAnsi="Avenir Medium"/>
        </w:rPr>
        <w:t>:</w:t>
      </w:r>
    </w:p>
    <w:p w14:paraId="71B8EAC4" w14:textId="245E0C8B" w:rsidR="006D3AFC" w:rsidRPr="006D3AFC" w:rsidRDefault="006D3AFC" w:rsidP="006D3AFC">
      <w:pPr>
        <w:pStyle w:val="ListParagraph"/>
        <w:numPr>
          <w:ilvl w:val="1"/>
          <w:numId w:val="8"/>
        </w:numPr>
        <w:spacing w:line="240" w:lineRule="auto"/>
        <w:rPr>
          <w:rFonts w:ascii="Avenir Medium" w:eastAsia="Times New Roman" w:hAnsi="Avenir Medium"/>
          <w:b/>
        </w:rPr>
      </w:pPr>
      <w:r w:rsidRPr="006D3AFC">
        <w:rPr>
          <w:rFonts w:ascii="Avenir Medium" w:eastAsia="Times New Roman" w:hAnsi="Avenir Medium"/>
        </w:rPr>
        <w:t>ABN</w:t>
      </w:r>
      <w:r w:rsidR="005546B4">
        <w:rPr>
          <w:rFonts w:ascii="Avenir Medium" w:eastAsia="Times New Roman" w:hAnsi="Avenir Medium"/>
        </w:rPr>
        <w:t xml:space="preserve"> (if applicable)</w:t>
      </w:r>
      <w:r w:rsidRPr="006D3AFC">
        <w:rPr>
          <w:rFonts w:ascii="Avenir Medium" w:eastAsia="Times New Roman" w:hAnsi="Avenir Medium"/>
        </w:rPr>
        <w:t>;</w:t>
      </w:r>
    </w:p>
    <w:p w14:paraId="5E1358DD" w14:textId="362FA53E" w:rsidR="006D3AFC" w:rsidRPr="006D3AFC" w:rsidRDefault="005546B4" w:rsidP="006D3AFC">
      <w:pPr>
        <w:pStyle w:val="ListParagraph"/>
        <w:numPr>
          <w:ilvl w:val="1"/>
          <w:numId w:val="8"/>
        </w:numPr>
        <w:spacing w:line="240" w:lineRule="auto"/>
        <w:rPr>
          <w:rFonts w:ascii="Avenir Medium" w:eastAsia="Times New Roman" w:hAnsi="Avenir Medium"/>
          <w:b/>
        </w:rPr>
      </w:pPr>
      <w:r>
        <w:rPr>
          <w:rFonts w:ascii="Avenir Medium" w:eastAsia="Times New Roman" w:hAnsi="Avenir Medium"/>
        </w:rPr>
        <w:t>Certified copies</w:t>
      </w:r>
      <w:r w:rsidR="006D3AFC" w:rsidRPr="006D3AFC">
        <w:rPr>
          <w:rFonts w:ascii="Avenir Medium" w:eastAsia="Times New Roman" w:hAnsi="Avenir Medium"/>
        </w:rPr>
        <w:t xml:space="preserve"> of their qualifications to provide t</w:t>
      </w:r>
      <w:r w:rsidR="00CF6B48">
        <w:rPr>
          <w:rFonts w:ascii="Avenir Medium" w:eastAsia="Times New Roman" w:hAnsi="Avenir Medium"/>
        </w:rPr>
        <w:t xml:space="preserve">he services </w:t>
      </w:r>
      <w:r w:rsidR="009C67FC">
        <w:rPr>
          <w:rFonts w:ascii="Avenir Medium" w:eastAsia="Times New Roman" w:hAnsi="Avenir Medium"/>
        </w:rPr>
        <w:t>i</w:t>
      </w:r>
      <w:r w:rsidR="00F12696">
        <w:rPr>
          <w:rFonts w:ascii="Avenir Medium" w:eastAsia="Times New Roman" w:hAnsi="Avenir Medium"/>
        </w:rPr>
        <w:t>dentified in the booking registration</w:t>
      </w:r>
      <w:r w:rsidR="00E34213">
        <w:rPr>
          <w:rFonts w:ascii="Avenir Medium" w:eastAsia="Times New Roman" w:hAnsi="Avenir Medium"/>
        </w:rPr>
        <w:t>.</w:t>
      </w:r>
    </w:p>
    <w:p w14:paraId="2744F346" w14:textId="586CAB45" w:rsidR="006D3AFC" w:rsidRPr="006D3AFC" w:rsidRDefault="005546B4" w:rsidP="006D3AFC">
      <w:pPr>
        <w:pStyle w:val="ListParagraph"/>
        <w:numPr>
          <w:ilvl w:val="1"/>
          <w:numId w:val="8"/>
        </w:numPr>
        <w:spacing w:line="240" w:lineRule="auto"/>
        <w:rPr>
          <w:rFonts w:ascii="Avenir Medium" w:eastAsia="Times New Roman" w:hAnsi="Avenir Medium"/>
          <w:b/>
        </w:rPr>
      </w:pPr>
      <w:r>
        <w:rPr>
          <w:rFonts w:ascii="Avenir Medium" w:eastAsia="Times New Roman" w:hAnsi="Avenir Medium"/>
        </w:rPr>
        <w:t>P</w:t>
      </w:r>
      <w:r w:rsidR="006D3AFC" w:rsidRPr="006D3AFC">
        <w:rPr>
          <w:rFonts w:ascii="Avenir Medium" w:eastAsia="Times New Roman" w:hAnsi="Avenir Medium"/>
        </w:rPr>
        <w:t>rofessional indemnity insurance relevant to the services provided.</w:t>
      </w:r>
    </w:p>
    <w:p w14:paraId="780CF123" w14:textId="77777777" w:rsidR="00F12696" w:rsidRPr="00F12696" w:rsidRDefault="006D3AFC" w:rsidP="009C67FC">
      <w:pPr>
        <w:pStyle w:val="ListParagraph"/>
        <w:numPr>
          <w:ilvl w:val="0"/>
          <w:numId w:val="8"/>
        </w:numPr>
        <w:spacing w:line="240" w:lineRule="auto"/>
        <w:rPr>
          <w:rFonts w:ascii="Avenir Medium" w:eastAsia="Times New Roman" w:hAnsi="Avenir Medium"/>
          <w:b/>
          <w:i/>
        </w:rPr>
      </w:pPr>
      <w:r w:rsidRPr="006D3AFC">
        <w:rPr>
          <w:rFonts w:ascii="Avenir Medium" w:eastAsia="Times New Roman" w:hAnsi="Avenir Medium"/>
        </w:rPr>
        <w:t>They are responsible for all administration and any resourcing required with respect to the provis</w:t>
      </w:r>
      <w:r w:rsidR="00F12696">
        <w:rPr>
          <w:rFonts w:ascii="Avenir Medium" w:eastAsia="Times New Roman" w:hAnsi="Avenir Medium"/>
        </w:rPr>
        <w:t>ion of their services</w:t>
      </w:r>
      <w:r w:rsidR="009C67FC">
        <w:rPr>
          <w:rFonts w:ascii="Avenir Medium" w:eastAsia="Times New Roman" w:hAnsi="Avenir Medium"/>
        </w:rPr>
        <w:t xml:space="preserve">, including all payments.  </w:t>
      </w:r>
    </w:p>
    <w:p w14:paraId="70BBC352" w14:textId="5616D279" w:rsidR="00A76DED" w:rsidRPr="00A76DED" w:rsidRDefault="00A76DED" w:rsidP="00F12696">
      <w:pPr>
        <w:pStyle w:val="ListParagraph"/>
        <w:spacing w:line="240" w:lineRule="auto"/>
        <w:rPr>
          <w:rFonts w:ascii="Avenir Medium" w:eastAsia="Times New Roman" w:hAnsi="Avenir Medium"/>
          <w:b/>
          <w:i/>
        </w:rPr>
      </w:pPr>
      <w:r>
        <w:rPr>
          <w:rFonts w:ascii="Avenir Medium" w:eastAsia="Times New Roman" w:hAnsi="Avenir Medium"/>
          <w:b/>
          <w:i/>
        </w:rPr>
        <w:t>Shambhala Centre prefers</w:t>
      </w:r>
      <w:r w:rsidR="009C67FC" w:rsidRPr="009C67FC">
        <w:rPr>
          <w:rFonts w:ascii="Avenir Medium" w:eastAsia="Times New Roman" w:hAnsi="Avenir Medium"/>
          <w:b/>
          <w:i/>
        </w:rPr>
        <w:t xml:space="preserve"> not take any payments</w:t>
      </w:r>
      <w:r w:rsidR="00F12696">
        <w:rPr>
          <w:rFonts w:ascii="Avenir Medium" w:eastAsia="Times New Roman" w:hAnsi="Avenir Medium"/>
        </w:rPr>
        <w:t xml:space="preserve"> for the Hirer</w:t>
      </w:r>
      <w:r w:rsidR="009C67FC">
        <w:rPr>
          <w:rFonts w:ascii="Avenir Medium" w:eastAsia="Times New Roman" w:hAnsi="Avenir Medium"/>
        </w:rPr>
        <w:t>.</w:t>
      </w:r>
      <w:r>
        <w:rPr>
          <w:rFonts w:ascii="Avenir Medium" w:eastAsia="Times New Roman" w:hAnsi="Avenir Medium"/>
        </w:rPr>
        <w:t xml:space="preserve"> </w:t>
      </w:r>
    </w:p>
    <w:p w14:paraId="2ABE876E" w14:textId="3F23FCF1" w:rsidR="00B304FE" w:rsidRDefault="00A76DED" w:rsidP="00A76DED">
      <w:pPr>
        <w:pStyle w:val="ListParagraph"/>
        <w:spacing w:line="240" w:lineRule="auto"/>
        <w:rPr>
          <w:rFonts w:ascii="Avenir Medium" w:eastAsia="Times New Roman" w:hAnsi="Avenir Medium"/>
          <w:i/>
        </w:rPr>
      </w:pPr>
      <w:r w:rsidRPr="00A76DED">
        <w:rPr>
          <w:rFonts w:ascii="Avenir Medium" w:eastAsia="Times New Roman" w:hAnsi="Avenir Medium"/>
          <w:i/>
        </w:rPr>
        <w:t>(In special circumstances, payments will be taken on behalf of the presenter/Venue Hirer.  A 5% admin fee will be applied to</w:t>
      </w:r>
      <w:r w:rsidRPr="00A76DED">
        <w:rPr>
          <w:rFonts w:ascii="Avenir Medium" w:eastAsia="Times New Roman" w:hAnsi="Avenir Medium"/>
          <w:b/>
          <w:i/>
        </w:rPr>
        <w:t xml:space="preserve"> all</w:t>
      </w:r>
      <w:r w:rsidRPr="00A76DED">
        <w:rPr>
          <w:rFonts w:ascii="Avenir Medium" w:eastAsia="Times New Roman" w:hAnsi="Avenir Medium"/>
          <w:i/>
        </w:rPr>
        <w:t xml:space="preserve"> payments handled.  All card payments require an invoice issued to Shambhala Centre by the responsible party </w:t>
      </w:r>
      <w:r>
        <w:rPr>
          <w:rFonts w:ascii="Avenir Medium" w:eastAsia="Times New Roman" w:hAnsi="Avenir Medium"/>
          <w:i/>
        </w:rPr>
        <w:t>for any balance</w:t>
      </w:r>
      <w:r w:rsidRPr="00A76DED">
        <w:rPr>
          <w:rFonts w:ascii="Avenir Medium" w:eastAsia="Times New Roman" w:hAnsi="Avenir Medium"/>
          <w:i/>
        </w:rPr>
        <w:t xml:space="preserve"> to be transferred into a nominated account</w:t>
      </w:r>
      <w:r w:rsidR="00B304FE">
        <w:rPr>
          <w:rFonts w:ascii="Avenir Medium" w:eastAsia="Times New Roman" w:hAnsi="Avenir Medium"/>
          <w:i/>
        </w:rPr>
        <w:t>).</w:t>
      </w:r>
    </w:p>
    <w:p w14:paraId="3F5BA52D" w14:textId="77777777" w:rsidR="00B304FE" w:rsidRDefault="00B304FE" w:rsidP="00A76DED">
      <w:pPr>
        <w:pStyle w:val="ListParagraph"/>
        <w:spacing w:line="240" w:lineRule="auto"/>
        <w:rPr>
          <w:rFonts w:ascii="Avenir Medium" w:eastAsia="Times New Roman" w:hAnsi="Avenir Medium"/>
          <w:i/>
        </w:rPr>
      </w:pPr>
    </w:p>
    <w:p w14:paraId="39DC73AF" w14:textId="77777777" w:rsidR="00B304FE" w:rsidRDefault="00B304FE" w:rsidP="00A76DED">
      <w:pPr>
        <w:pStyle w:val="ListParagraph"/>
        <w:spacing w:line="240" w:lineRule="auto"/>
        <w:rPr>
          <w:rFonts w:ascii="Avenir Medium" w:eastAsia="Times New Roman" w:hAnsi="Avenir Medium"/>
          <w:i/>
        </w:rPr>
      </w:pPr>
    </w:p>
    <w:p w14:paraId="2884239F" w14:textId="594ECD3A" w:rsidR="009C67FC" w:rsidRPr="00A76DED" w:rsidRDefault="009C67FC" w:rsidP="00A76DED">
      <w:pPr>
        <w:pStyle w:val="ListParagraph"/>
        <w:spacing w:line="240" w:lineRule="auto"/>
        <w:rPr>
          <w:rFonts w:ascii="Avenir Medium" w:eastAsia="Times New Roman" w:hAnsi="Avenir Medium"/>
          <w:b/>
          <w:i/>
        </w:rPr>
      </w:pPr>
    </w:p>
    <w:p w14:paraId="1A91DD11" w14:textId="29EA4ED5" w:rsidR="00911CF0" w:rsidRPr="00B304FE" w:rsidRDefault="006D3AFC" w:rsidP="009C67FC">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lastRenderedPageBreak/>
        <w:t>They are responsible for the health and safety of their clients and/or course participants whilst on the premises.  They acknowledge that Shambhala is not responsible for the pro</w:t>
      </w:r>
      <w:r w:rsidR="000A40AD">
        <w:rPr>
          <w:rFonts w:ascii="Avenir Medium" w:eastAsia="Times New Roman" w:hAnsi="Avenir Medium"/>
        </w:rPr>
        <w:t>perty</w:t>
      </w:r>
      <w:r w:rsidR="00F12696">
        <w:rPr>
          <w:rFonts w:ascii="Avenir Medium" w:eastAsia="Times New Roman" w:hAnsi="Avenir Medium"/>
        </w:rPr>
        <w:t xml:space="preserve"> of either the</w:t>
      </w:r>
      <w:r w:rsidR="000A40AD">
        <w:rPr>
          <w:rFonts w:ascii="Avenir Medium" w:eastAsia="Times New Roman" w:hAnsi="Avenir Medium"/>
        </w:rPr>
        <w:t xml:space="preserve"> Hirer</w:t>
      </w:r>
      <w:r w:rsidRPr="006D3AFC">
        <w:rPr>
          <w:rFonts w:ascii="Avenir Medium" w:eastAsia="Times New Roman" w:hAnsi="Avenir Medium"/>
        </w:rPr>
        <w:t xml:space="preserve"> or their clients</w:t>
      </w:r>
      <w:r w:rsidR="000A40AD">
        <w:rPr>
          <w:rFonts w:ascii="Avenir Medium" w:eastAsia="Times New Roman" w:hAnsi="Avenir Medium"/>
        </w:rPr>
        <w:t xml:space="preserve"> / course participants</w:t>
      </w:r>
      <w:r w:rsidR="00B304FE">
        <w:rPr>
          <w:rFonts w:ascii="Avenir Medium" w:eastAsia="Times New Roman" w:hAnsi="Avenir Medium"/>
        </w:rPr>
        <w:t>,</w:t>
      </w:r>
      <w:r w:rsidRPr="006D3AFC">
        <w:rPr>
          <w:rFonts w:ascii="Avenir Medium" w:eastAsia="Times New Roman" w:hAnsi="Avenir Medium"/>
        </w:rPr>
        <w:t xml:space="preserve"> left on the premises. </w:t>
      </w:r>
      <w:r w:rsidR="000A40AD">
        <w:rPr>
          <w:rFonts w:ascii="Avenir Medium" w:eastAsia="Times New Roman" w:hAnsi="Avenir Medium"/>
        </w:rPr>
        <w:t>Items will be held for one (1) month, for retrieval, afte</w:t>
      </w:r>
      <w:r w:rsidR="00395F54">
        <w:rPr>
          <w:rFonts w:ascii="Avenir Medium" w:eastAsia="Times New Roman" w:hAnsi="Avenir Medium"/>
        </w:rPr>
        <w:t>r which they will be removed from Shambala Centre</w:t>
      </w:r>
      <w:r w:rsidR="000A40AD">
        <w:rPr>
          <w:rFonts w:ascii="Avenir Medium" w:eastAsia="Times New Roman" w:hAnsi="Avenir Medium"/>
        </w:rPr>
        <w:t>.</w:t>
      </w:r>
    </w:p>
    <w:p w14:paraId="372B1A46" w14:textId="1FBBC70A" w:rsidR="00740241" w:rsidRPr="00D8704F" w:rsidRDefault="006D3AFC" w:rsidP="00D8704F">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They will respect all furniture and fittings within the premises, and will leave the premises in the manner in which it was originally presented to them.</w:t>
      </w:r>
      <w:r w:rsidR="00B304FE">
        <w:rPr>
          <w:rFonts w:ascii="Avenir Medium" w:eastAsia="Times New Roman" w:hAnsi="Avenir Medium"/>
        </w:rPr>
        <w:t xml:space="preserve">  </w:t>
      </w:r>
      <w:r w:rsidR="00F12696">
        <w:rPr>
          <w:rFonts w:ascii="Avenir Medium" w:eastAsia="Times New Roman" w:hAnsi="Avenir Medium"/>
        </w:rPr>
        <w:t>The Hirer on invoice will pay for Shambhala Centre equipment damaged in the course of their hire</w:t>
      </w:r>
      <w:r w:rsidR="00B304FE">
        <w:rPr>
          <w:rFonts w:ascii="Avenir Medium" w:eastAsia="Times New Roman" w:hAnsi="Avenir Medium"/>
        </w:rPr>
        <w:t xml:space="preserve">. </w:t>
      </w:r>
    </w:p>
    <w:p w14:paraId="4F7615A4" w14:textId="77777777" w:rsidR="00D118DC" w:rsidRPr="00D118DC" w:rsidRDefault="006D3AFC" w:rsidP="00D118DC">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They will not smoke, or permit smoking to occur, on the premises.</w:t>
      </w:r>
    </w:p>
    <w:p w14:paraId="25E8D39E" w14:textId="41D8037C" w:rsidR="00396350" w:rsidRPr="00376271" w:rsidRDefault="006D3AFC" w:rsidP="00376271">
      <w:pPr>
        <w:pStyle w:val="ListParagraph"/>
        <w:numPr>
          <w:ilvl w:val="0"/>
          <w:numId w:val="8"/>
        </w:numPr>
        <w:spacing w:line="240" w:lineRule="auto"/>
        <w:rPr>
          <w:rFonts w:ascii="Avenir Medium" w:eastAsia="Times New Roman" w:hAnsi="Avenir Medium"/>
          <w:b/>
        </w:rPr>
      </w:pPr>
      <w:r w:rsidRPr="006D3AFC">
        <w:rPr>
          <w:rFonts w:ascii="Avenir Medium" w:eastAsia="Times New Roman" w:hAnsi="Avenir Medium"/>
        </w:rPr>
        <w:t>They will make any complaint in relation to their use of the premises in accordance with Shambhala Dispute Resolution Policy</w:t>
      </w:r>
      <w:r w:rsidR="002E337F">
        <w:rPr>
          <w:rFonts w:ascii="Avenir Medium" w:eastAsia="Times New Roman" w:hAnsi="Avenir Medium"/>
        </w:rPr>
        <w:t>.</w:t>
      </w:r>
    </w:p>
    <w:p w14:paraId="7253CCE1" w14:textId="77777777" w:rsidR="00396350" w:rsidRPr="006604AC" w:rsidRDefault="00396350" w:rsidP="00396350">
      <w:pPr>
        <w:pStyle w:val="ListParagraph"/>
        <w:spacing w:line="240" w:lineRule="auto"/>
        <w:rPr>
          <w:rFonts w:ascii="Avenir Medium" w:eastAsia="Times New Roman" w:hAnsi="Avenir Medium"/>
          <w:b/>
        </w:rPr>
      </w:pPr>
    </w:p>
    <w:p w14:paraId="4C377D73" w14:textId="77777777" w:rsidR="006D3AFC" w:rsidRPr="006D3AFC" w:rsidRDefault="006D3AFC" w:rsidP="006D3AFC">
      <w:pPr>
        <w:spacing w:line="240" w:lineRule="auto"/>
        <w:rPr>
          <w:rFonts w:ascii="Avenir Medium" w:eastAsia="Times New Roman" w:hAnsi="Avenir Medium"/>
        </w:rPr>
      </w:pPr>
      <w:r w:rsidRPr="006D3AFC">
        <w:rPr>
          <w:rFonts w:ascii="Avenir Medium" w:eastAsia="Times New Roman" w:hAnsi="Avenir Medium"/>
          <w:b/>
        </w:rPr>
        <w:t>Shambhala agrees</w:t>
      </w:r>
      <w:r w:rsidRPr="006D3AFC">
        <w:rPr>
          <w:rFonts w:ascii="Avenir Medium" w:eastAsia="Times New Roman" w:hAnsi="Avenir Medium"/>
        </w:rPr>
        <w:t>:</w:t>
      </w:r>
    </w:p>
    <w:p w14:paraId="56610E3A" w14:textId="01CF9172" w:rsidR="009C67FC" w:rsidRDefault="006D3AFC" w:rsidP="009C67FC">
      <w:pPr>
        <w:pStyle w:val="ListParagraph"/>
        <w:numPr>
          <w:ilvl w:val="0"/>
          <w:numId w:val="9"/>
        </w:numPr>
        <w:spacing w:line="240" w:lineRule="auto"/>
        <w:rPr>
          <w:rFonts w:ascii="Avenir Medium" w:eastAsia="Times New Roman" w:hAnsi="Avenir Medium"/>
        </w:rPr>
      </w:pPr>
      <w:r w:rsidRPr="006D3AFC">
        <w:rPr>
          <w:rFonts w:ascii="Avenir Medium" w:eastAsia="Times New Roman" w:hAnsi="Avenir Medium"/>
        </w:rPr>
        <w:t xml:space="preserve">To offer a clean, safe and confidential </w:t>
      </w:r>
      <w:r w:rsidR="000A40AD">
        <w:rPr>
          <w:rFonts w:ascii="Avenir Medium" w:eastAsia="Times New Roman" w:hAnsi="Avenir Medium"/>
        </w:rPr>
        <w:t>environment for the Hirer</w:t>
      </w:r>
      <w:r w:rsidRPr="006D3AFC">
        <w:rPr>
          <w:rFonts w:ascii="Avenir Medium" w:eastAsia="Times New Roman" w:hAnsi="Avenir Medium"/>
        </w:rPr>
        <w:t xml:space="preserve"> to work in.</w:t>
      </w:r>
    </w:p>
    <w:p w14:paraId="7F0FD94C" w14:textId="538848EA" w:rsidR="006D3AFC" w:rsidRPr="009C67FC" w:rsidRDefault="006D3AFC" w:rsidP="009C67FC">
      <w:pPr>
        <w:pStyle w:val="ListParagraph"/>
        <w:numPr>
          <w:ilvl w:val="0"/>
          <w:numId w:val="9"/>
        </w:numPr>
        <w:spacing w:line="240" w:lineRule="auto"/>
        <w:rPr>
          <w:rFonts w:ascii="Avenir Medium" w:eastAsia="Times New Roman" w:hAnsi="Avenir Medium"/>
        </w:rPr>
      </w:pPr>
      <w:r w:rsidRPr="009C67FC">
        <w:rPr>
          <w:rFonts w:ascii="Avenir Medium" w:eastAsia="Times New Roman" w:hAnsi="Avenir Medium"/>
        </w:rPr>
        <w:t>To provide a pers</w:t>
      </w:r>
      <w:r w:rsidR="00F12696">
        <w:rPr>
          <w:rFonts w:ascii="Avenir Medium" w:eastAsia="Times New Roman" w:hAnsi="Avenir Medium"/>
        </w:rPr>
        <w:t>on at r</w:t>
      </w:r>
      <w:r w:rsidR="009C67FC">
        <w:rPr>
          <w:rFonts w:ascii="Avenir Medium" w:eastAsia="Times New Roman" w:hAnsi="Avenir Medium"/>
        </w:rPr>
        <w:t>eception who is</w:t>
      </w:r>
      <w:r w:rsidR="00F12696">
        <w:rPr>
          <w:rFonts w:ascii="Avenir Medium" w:eastAsia="Times New Roman" w:hAnsi="Avenir Medium"/>
        </w:rPr>
        <w:t xml:space="preserve"> able to assist H</w:t>
      </w:r>
      <w:r w:rsidR="009C67FC">
        <w:rPr>
          <w:rFonts w:ascii="Avenir Medium" w:eastAsia="Times New Roman" w:hAnsi="Avenir Medium"/>
        </w:rPr>
        <w:t>irers</w:t>
      </w:r>
      <w:r w:rsidR="000A40AD" w:rsidRPr="009C67FC">
        <w:rPr>
          <w:rFonts w:ascii="Avenir Medium" w:eastAsia="Times New Roman" w:hAnsi="Avenir Medium"/>
        </w:rPr>
        <w:t xml:space="preserve"> and course participants</w:t>
      </w:r>
      <w:r w:rsidR="009C67FC">
        <w:rPr>
          <w:rFonts w:ascii="Avenir Medium" w:eastAsia="Times New Roman" w:hAnsi="Avenir Medium"/>
        </w:rPr>
        <w:t xml:space="preserve"> with their requests</w:t>
      </w:r>
      <w:r w:rsidR="00991A04" w:rsidRPr="009C67FC">
        <w:rPr>
          <w:rFonts w:ascii="Avenir Medium" w:eastAsia="Times New Roman" w:hAnsi="Avenir Medium"/>
        </w:rPr>
        <w:t>.</w:t>
      </w:r>
      <w:r w:rsidRPr="009C67FC">
        <w:rPr>
          <w:rFonts w:ascii="Avenir Medium" w:eastAsia="Times New Roman" w:hAnsi="Avenir Medium"/>
        </w:rPr>
        <w:t xml:space="preserve">  </w:t>
      </w:r>
    </w:p>
    <w:p w14:paraId="1E1040FB" w14:textId="0C11ED68" w:rsidR="006D3AFC" w:rsidRPr="006D3AFC" w:rsidRDefault="006D3AFC" w:rsidP="006D3AFC">
      <w:pPr>
        <w:pStyle w:val="ListParagraph"/>
        <w:numPr>
          <w:ilvl w:val="0"/>
          <w:numId w:val="9"/>
        </w:numPr>
        <w:spacing w:line="240" w:lineRule="auto"/>
        <w:rPr>
          <w:rFonts w:ascii="Avenir Medium" w:eastAsia="Times New Roman" w:hAnsi="Avenir Medium"/>
        </w:rPr>
      </w:pPr>
      <w:r w:rsidRPr="006D3AFC">
        <w:rPr>
          <w:rFonts w:ascii="Avenir Medium" w:eastAsia="Times New Roman" w:hAnsi="Avenir Medium"/>
        </w:rPr>
        <w:t>To notify of, hold confidentially</w:t>
      </w:r>
      <w:r w:rsidR="000A40AD">
        <w:rPr>
          <w:rFonts w:ascii="Avenir Medium" w:eastAsia="Times New Roman" w:hAnsi="Avenir Medium"/>
        </w:rPr>
        <w:t xml:space="preserve"> and </w:t>
      </w:r>
      <w:r w:rsidR="00F12696">
        <w:rPr>
          <w:rFonts w:ascii="Avenir Medium" w:eastAsia="Times New Roman" w:hAnsi="Avenir Medium"/>
        </w:rPr>
        <w:t>deliver to the</w:t>
      </w:r>
      <w:r w:rsidR="000A40AD">
        <w:rPr>
          <w:rFonts w:ascii="Avenir Medium" w:eastAsia="Times New Roman" w:hAnsi="Avenir Medium"/>
        </w:rPr>
        <w:t xml:space="preserve"> Hirer</w:t>
      </w:r>
      <w:r w:rsidRPr="006D3AFC">
        <w:rPr>
          <w:rFonts w:ascii="Avenir Medium" w:eastAsia="Times New Roman" w:hAnsi="Avenir Medium"/>
        </w:rPr>
        <w:t xml:space="preserve"> any correspondence received on their behalf.</w:t>
      </w:r>
    </w:p>
    <w:p w14:paraId="7099A723" w14:textId="5EC1CCCE" w:rsidR="006D3AFC" w:rsidRPr="006D3AFC" w:rsidRDefault="006D3AFC" w:rsidP="006D3AFC">
      <w:pPr>
        <w:pStyle w:val="ListParagraph"/>
        <w:numPr>
          <w:ilvl w:val="0"/>
          <w:numId w:val="9"/>
        </w:numPr>
        <w:spacing w:line="240" w:lineRule="auto"/>
        <w:rPr>
          <w:rFonts w:ascii="Avenir Medium" w:eastAsia="Times New Roman" w:hAnsi="Avenir Medium"/>
        </w:rPr>
      </w:pPr>
      <w:r w:rsidRPr="006D3AFC">
        <w:rPr>
          <w:rFonts w:ascii="Avenir Medium" w:eastAsia="Times New Roman" w:hAnsi="Avenir Medium"/>
        </w:rPr>
        <w:t>Wherever practica</w:t>
      </w:r>
      <w:r w:rsidR="00740241">
        <w:rPr>
          <w:rFonts w:ascii="Avenir Medium" w:eastAsia="Times New Roman" w:hAnsi="Avenir Medium"/>
        </w:rPr>
        <w:t>ble, to give as much</w:t>
      </w:r>
      <w:r w:rsidRPr="006D3AFC">
        <w:rPr>
          <w:rFonts w:ascii="Avenir Medium" w:eastAsia="Times New Roman" w:hAnsi="Avenir Medium"/>
        </w:rPr>
        <w:t xml:space="preserve"> notice </w:t>
      </w:r>
      <w:r w:rsidR="00740241">
        <w:rPr>
          <w:rFonts w:ascii="Avenir Medium" w:eastAsia="Times New Roman" w:hAnsi="Avenir Medium"/>
        </w:rPr>
        <w:t xml:space="preserve">as is possible </w:t>
      </w:r>
      <w:r w:rsidRPr="006D3AFC">
        <w:rPr>
          <w:rFonts w:ascii="Avenir Medium" w:eastAsia="Times New Roman" w:hAnsi="Avenir Medium"/>
        </w:rPr>
        <w:t>o</w:t>
      </w:r>
      <w:r w:rsidR="00740241">
        <w:rPr>
          <w:rFonts w:ascii="Avenir Medium" w:eastAsia="Times New Roman" w:hAnsi="Avenir Medium"/>
        </w:rPr>
        <w:t>f any</w:t>
      </w:r>
      <w:r w:rsidR="00591396">
        <w:rPr>
          <w:rFonts w:ascii="Avenir Medium" w:eastAsia="Times New Roman" w:hAnsi="Avenir Medium"/>
        </w:rPr>
        <w:t xml:space="preserve"> impact upon the</w:t>
      </w:r>
      <w:r w:rsidR="002E337F">
        <w:rPr>
          <w:rFonts w:ascii="Avenir Medium" w:eastAsia="Times New Roman" w:hAnsi="Avenir Medium"/>
        </w:rPr>
        <w:t>ir</w:t>
      </w:r>
      <w:r w:rsidRPr="006D3AFC">
        <w:rPr>
          <w:rFonts w:ascii="Avenir Medium" w:eastAsia="Times New Roman" w:hAnsi="Avenir Medium"/>
        </w:rPr>
        <w:t xml:space="preserve"> scheduled use of the premises.  </w:t>
      </w:r>
    </w:p>
    <w:p w14:paraId="13CEFDEB" w14:textId="419806F4" w:rsidR="006D3AFC" w:rsidRPr="006D3AFC" w:rsidRDefault="00740241" w:rsidP="006D3AFC">
      <w:pPr>
        <w:pStyle w:val="ListParagraph"/>
        <w:numPr>
          <w:ilvl w:val="0"/>
          <w:numId w:val="9"/>
        </w:numPr>
        <w:spacing w:line="240" w:lineRule="auto"/>
        <w:rPr>
          <w:rFonts w:ascii="Avenir Medium" w:eastAsia="Times New Roman" w:hAnsi="Avenir Medium"/>
        </w:rPr>
      </w:pPr>
      <w:r>
        <w:rPr>
          <w:rFonts w:ascii="Avenir Medium" w:eastAsia="Times New Roman" w:hAnsi="Avenir Medium"/>
        </w:rPr>
        <w:t xml:space="preserve">To offer </w:t>
      </w:r>
      <w:r w:rsidR="006D3AFC" w:rsidRPr="006D3AFC">
        <w:rPr>
          <w:rFonts w:ascii="Avenir Medium" w:eastAsia="Times New Roman" w:hAnsi="Avenir Medium"/>
        </w:rPr>
        <w:t>a photocopy</w:t>
      </w:r>
      <w:r w:rsidR="00253B37">
        <w:rPr>
          <w:rFonts w:ascii="Avenir Medium" w:eastAsia="Times New Roman" w:hAnsi="Avenir Medium"/>
        </w:rPr>
        <w:t>ing service, at the current rates advertised</w:t>
      </w:r>
      <w:r w:rsidR="00CF6B48">
        <w:rPr>
          <w:rFonts w:ascii="Avenir Medium" w:eastAsia="Times New Roman" w:hAnsi="Avenir Medium"/>
        </w:rPr>
        <w:t xml:space="preserve"> </w:t>
      </w:r>
      <w:r w:rsidR="00253B37">
        <w:rPr>
          <w:rFonts w:ascii="Avenir Medium" w:eastAsia="Times New Roman" w:hAnsi="Avenir Medium"/>
        </w:rPr>
        <w:t>in house.</w:t>
      </w:r>
    </w:p>
    <w:p w14:paraId="06EFD37A" w14:textId="7CAEDFD7" w:rsidR="006D3AFC" w:rsidRPr="006D3AFC" w:rsidRDefault="006D3AFC" w:rsidP="006D3AFC">
      <w:pPr>
        <w:pStyle w:val="ListParagraph"/>
        <w:numPr>
          <w:ilvl w:val="0"/>
          <w:numId w:val="9"/>
        </w:numPr>
        <w:spacing w:line="240" w:lineRule="auto"/>
        <w:rPr>
          <w:rFonts w:ascii="Avenir Medium" w:eastAsia="Times New Roman" w:hAnsi="Avenir Medium"/>
        </w:rPr>
      </w:pPr>
      <w:r w:rsidRPr="006D3AFC">
        <w:rPr>
          <w:rFonts w:ascii="Avenir Medium" w:eastAsia="Times New Roman" w:hAnsi="Avenir Medium"/>
        </w:rPr>
        <w:t>To respond to any c</w:t>
      </w:r>
      <w:r w:rsidR="00740241">
        <w:rPr>
          <w:rFonts w:ascii="Avenir Medium" w:eastAsia="Times New Roman" w:hAnsi="Avenir Medium"/>
        </w:rPr>
        <w:t>omplaint</w:t>
      </w:r>
      <w:r w:rsidRPr="006D3AFC">
        <w:rPr>
          <w:rFonts w:ascii="Avenir Medium" w:eastAsia="Times New Roman" w:hAnsi="Avenir Medium"/>
        </w:rPr>
        <w:t xml:space="preserve"> in accordance with their Dispute Resolution Policy. </w:t>
      </w:r>
    </w:p>
    <w:p w14:paraId="3FDD14BF" w14:textId="2586B54E" w:rsidR="00911CF0" w:rsidRDefault="006D3AFC" w:rsidP="00FB3A14">
      <w:pPr>
        <w:pStyle w:val="ListParagraph"/>
        <w:numPr>
          <w:ilvl w:val="0"/>
          <w:numId w:val="9"/>
        </w:numPr>
        <w:spacing w:line="240" w:lineRule="auto"/>
        <w:rPr>
          <w:rFonts w:ascii="Avenir Medium" w:eastAsia="Times New Roman" w:hAnsi="Avenir Medium"/>
        </w:rPr>
      </w:pPr>
      <w:r w:rsidRPr="006D3AFC">
        <w:rPr>
          <w:rFonts w:ascii="Avenir Medium" w:eastAsia="Times New Roman" w:hAnsi="Avenir Medium"/>
        </w:rPr>
        <w:t>To hold an updated public liability insurance policy to the value of, or in excess of, twenty million dollars ($20,000,000).</w:t>
      </w:r>
    </w:p>
    <w:p w14:paraId="3BE64AA7" w14:textId="77777777" w:rsidR="00FB3A14" w:rsidRPr="00FB3A14" w:rsidRDefault="00FB3A14" w:rsidP="00FB3A14">
      <w:pPr>
        <w:pStyle w:val="ListParagraph"/>
        <w:spacing w:line="240" w:lineRule="auto"/>
        <w:rPr>
          <w:rFonts w:ascii="Avenir Medium" w:eastAsia="Times New Roman" w:hAnsi="Avenir Medium"/>
        </w:rPr>
      </w:pPr>
    </w:p>
    <w:p w14:paraId="2E32732F" w14:textId="77777777" w:rsidR="009C67FC" w:rsidRDefault="009C67FC" w:rsidP="006D3AFC">
      <w:pPr>
        <w:rPr>
          <w:rFonts w:ascii="Avenir Medium" w:eastAsia="Times New Roman" w:hAnsi="Avenir Medium"/>
          <w:b/>
        </w:rPr>
      </w:pPr>
    </w:p>
    <w:p w14:paraId="60799F19" w14:textId="77777777" w:rsidR="009C67FC" w:rsidRDefault="009C67FC" w:rsidP="006D3AFC">
      <w:pPr>
        <w:rPr>
          <w:rFonts w:ascii="Avenir Medium" w:eastAsia="Times New Roman" w:hAnsi="Avenir Medium"/>
          <w:b/>
        </w:rPr>
      </w:pPr>
    </w:p>
    <w:p w14:paraId="34D977CC" w14:textId="77777777" w:rsidR="009C67FC" w:rsidRDefault="009C67FC" w:rsidP="006D3AFC">
      <w:pPr>
        <w:rPr>
          <w:rFonts w:ascii="Avenir Medium" w:eastAsia="Times New Roman" w:hAnsi="Avenir Medium"/>
          <w:b/>
        </w:rPr>
      </w:pPr>
    </w:p>
    <w:p w14:paraId="4B1B9D63" w14:textId="77777777" w:rsidR="00B304FE" w:rsidRDefault="00B304FE" w:rsidP="006D3AFC">
      <w:pPr>
        <w:rPr>
          <w:rFonts w:ascii="Avenir Medium" w:eastAsia="Times New Roman" w:hAnsi="Avenir Medium"/>
          <w:b/>
        </w:rPr>
      </w:pPr>
    </w:p>
    <w:p w14:paraId="7D71A911" w14:textId="77777777" w:rsidR="00B304FE" w:rsidRDefault="00B304FE" w:rsidP="006D3AFC">
      <w:pPr>
        <w:rPr>
          <w:rFonts w:ascii="Avenir Medium" w:eastAsia="Times New Roman" w:hAnsi="Avenir Medium"/>
          <w:b/>
        </w:rPr>
      </w:pPr>
    </w:p>
    <w:p w14:paraId="0C6FE3AB" w14:textId="77777777" w:rsidR="00B304FE" w:rsidRDefault="00B304FE" w:rsidP="006D3AFC">
      <w:pPr>
        <w:rPr>
          <w:rFonts w:ascii="Avenir Medium" w:eastAsia="Times New Roman" w:hAnsi="Avenir Medium"/>
          <w:b/>
        </w:rPr>
      </w:pPr>
    </w:p>
    <w:p w14:paraId="004FA11A" w14:textId="77777777" w:rsidR="00253B37" w:rsidRDefault="00253B37" w:rsidP="006D3AFC">
      <w:pPr>
        <w:rPr>
          <w:rFonts w:ascii="Avenir Medium" w:eastAsia="Times New Roman" w:hAnsi="Avenir Medium"/>
          <w:b/>
        </w:rPr>
      </w:pPr>
    </w:p>
    <w:p w14:paraId="253A25E6" w14:textId="77777777" w:rsidR="000E57A1" w:rsidRDefault="000E57A1" w:rsidP="006D3AFC">
      <w:pPr>
        <w:rPr>
          <w:rFonts w:ascii="Avenir Medium" w:eastAsia="Times New Roman" w:hAnsi="Avenir Medium"/>
          <w:b/>
        </w:rPr>
      </w:pPr>
    </w:p>
    <w:p w14:paraId="66D85D16" w14:textId="4E1B79D7" w:rsidR="006D3AFC" w:rsidRPr="006D3AFC" w:rsidRDefault="00B165DA" w:rsidP="006D3AFC">
      <w:pPr>
        <w:rPr>
          <w:rFonts w:ascii="Avenir Medium" w:eastAsia="Times New Roman" w:hAnsi="Avenir Medium"/>
          <w:b/>
        </w:rPr>
      </w:pPr>
      <w:bookmarkStart w:id="0" w:name="_GoBack"/>
      <w:bookmarkEnd w:id="0"/>
      <w:r>
        <w:rPr>
          <w:rFonts w:ascii="Avenir Medium" w:eastAsia="Times New Roman" w:hAnsi="Avenir Medium"/>
          <w:b/>
        </w:rPr>
        <w:t>Shambhala and the Presenter/Venue Hirer</w:t>
      </w:r>
      <w:r w:rsidR="006D3AFC" w:rsidRPr="006D3AFC">
        <w:rPr>
          <w:rFonts w:ascii="Avenir Medium" w:eastAsia="Times New Roman" w:hAnsi="Avenir Medium"/>
          <w:b/>
        </w:rPr>
        <w:t xml:space="preserve"> agree that:</w:t>
      </w:r>
    </w:p>
    <w:p w14:paraId="1578023E" w14:textId="42E0AA9D" w:rsidR="006D3AFC" w:rsidRPr="006D3AFC" w:rsidRDefault="00D8704F" w:rsidP="006D3AFC">
      <w:pPr>
        <w:pStyle w:val="ListParagraph"/>
        <w:numPr>
          <w:ilvl w:val="0"/>
          <w:numId w:val="10"/>
        </w:numPr>
        <w:spacing w:line="240" w:lineRule="auto"/>
        <w:rPr>
          <w:rFonts w:ascii="Avenir Medium" w:eastAsia="Times New Roman" w:hAnsi="Avenir Medium"/>
          <w:b/>
        </w:rPr>
      </w:pPr>
      <w:r w:rsidRPr="006D3AFC">
        <w:rPr>
          <w:rFonts w:ascii="Avenir Medium" w:eastAsia="Times New Roman" w:hAnsi="Avenir Medium"/>
        </w:rPr>
        <w:t>Either party in accordance with the terms of the Cancellation Policy may terminate this agreement</w:t>
      </w:r>
      <w:r w:rsidR="00740241">
        <w:rPr>
          <w:rFonts w:ascii="Avenir Medium" w:eastAsia="Times New Roman" w:hAnsi="Avenir Medium"/>
        </w:rPr>
        <w:t>.</w:t>
      </w:r>
    </w:p>
    <w:p w14:paraId="37FAB18E" w14:textId="09E4097D" w:rsidR="006D3AFC" w:rsidRPr="006D3AFC" w:rsidRDefault="006D3AFC" w:rsidP="006D3AFC">
      <w:pPr>
        <w:pStyle w:val="ListParagraph"/>
        <w:numPr>
          <w:ilvl w:val="0"/>
          <w:numId w:val="10"/>
        </w:numPr>
        <w:spacing w:line="240" w:lineRule="auto"/>
        <w:rPr>
          <w:rFonts w:ascii="Avenir Medium" w:eastAsia="Times New Roman" w:hAnsi="Avenir Medium"/>
          <w:b/>
        </w:rPr>
      </w:pPr>
      <w:r w:rsidRPr="006D3AFC">
        <w:rPr>
          <w:rFonts w:ascii="Avenir Medium" w:eastAsia="Times New Roman" w:hAnsi="Avenir Medium"/>
        </w:rPr>
        <w:t>This agreement may be modified or altered by agreement</w:t>
      </w:r>
      <w:r w:rsidR="003502B5">
        <w:rPr>
          <w:rFonts w:ascii="Avenir Medium" w:eastAsia="Times New Roman" w:hAnsi="Avenir Medium"/>
        </w:rPr>
        <w:t>,</w:t>
      </w:r>
      <w:r w:rsidRPr="006D3AFC">
        <w:rPr>
          <w:rFonts w:ascii="Avenir Medium" w:eastAsia="Times New Roman" w:hAnsi="Avenir Medium"/>
        </w:rPr>
        <w:t xml:space="preserve"> in writing</w:t>
      </w:r>
      <w:r w:rsidR="00253B37">
        <w:rPr>
          <w:rFonts w:ascii="Avenir Medium" w:eastAsia="Times New Roman" w:hAnsi="Avenir Medium"/>
        </w:rPr>
        <w:t>,</w:t>
      </w:r>
      <w:r w:rsidRPr="006D3AFC">
        <w:rPr>
          <w:rFonts w:ascii="Avenir Medium" w:eastAsia="Times New Roman" w:hAnsi="Avenir Medium"/>
        </w:rPr>
        <w:t xml:space="preserve"> between the parties.  </w:t>
      </w:r>
    </w:p>
    <w:p w14:paraId="78BC1993" w14:textId="0DFFA925" w:rsidR="009968F2" w:rsidRPr="009968F2" w:rsidRDefault="003502B5" w:rsidP="009968F2">
      <w:pPr>
        <w:pStyle w:val="ListParagraph"/>
        <w:numPr>
          <w:ilvl w:val="0"/>
          <w:numId w:val="10"/>
        </w:numPr>
        <w:spacing w:line="240" w:lineRule="auto"/>
        <w:rPr>
          <w:rFonts w:ascii="Avenir Medium" w:eastAsia="Times New Roman" w:hAnsi="Avenir Medium"/>
          <w:b/>
        </w:rPr>
      </w:pPr>
      <w:r>
        <w:rPr>
          <w:rFonts w:ascii="Avenir Medium" w:eastAsia="Times New Roman" w:hAnsi="Avenir Medium"/>
        </w:rPr>
        <w:t>This a</w:t>
      </w:r>
      <w:r w:rsidR="006D3AFC" w:rsidRPr="006D3AFC">
        <w:rPr>
          <w:rFonts w:ascii="Avenir Medium" w:eastAsia="Times New Roman" w:hAnsi="Avenir Medium"/>
        </w:rPr>
        <w:t>greement is subject to the rules of law in Victoria, Australia at any relevant time.</w:t>
      </w:r>
    </w:p>
    <w:p w14:paraId="0A940AAB" w14:textId="77777777" w:rsidR="00D15552" w:rsidRPr="00D15552" w:rsidRDefault="006D3AFC" w:rsidP="00CF6B48">
      <w:pPr>
        <w:pStyle w:val="ListParagraph"/>
        <w:numPr>
          <w:ilvl w:val="0"/>
          <w:numId w:val="10"/>
        </w:numPr>
        <w:spacing w:line="240" w:lineRule="auto"/>
        <w:rPr>
          <w:rFonts w:ascii="Avenir Medium" w:eastAsia="Times New Roman" w:hAnsi="Avenir Medium"/>
          <w:b/>
        </w:rPr>
      </w:pPr>
      <w:r w:rsidRPr="009968F2">
        <w:rPr>
          <w:rFonts w:ascii="Avenir Medium" w:eastAsia="Times New Roman" w:hAnsi="Avenir Medium"/>
        </w:rPr>
        <w:t xml:space="preserve">Both parties are interested and invested in supporting the ongoing wellbeing and viability of each other’s business, and will </w:t>
      </w:r>
      <w:r w:rsidR="002E337F">
        <w:rPr>
          <w:rFonts w:ascii="Avenir Medium" w:eastAsia="Times New Roman" w:hAnsi="Avenir Medium"/>
        </w:rPr>
        <w:t>do everything possible to assist</w:t>
      </w:r>
      <w:r w:rsidRPr="009968F2">
        <w:rPr>
          <w:rFonts w:ascii="Avenir Medium" w:eastAsia="Times New Roman" w:hAnsi="Avenir Medium"/>
        </w:rPr>
        <w:t xml:space="preserve"> the success of each other’s business. </w:t>
      </w:r>
    </w:p>
    <w:p w14:paraId="450A5C26" w14:textId="77777777" w:rsidR="00D15552" w:rsidRDefault="00D15552" w:rsidP="00D15552">
      <w:pPr>
        <w:spacing w:line="240" w:lineRule="auto"/>
        <w:rPr>
          <w:rFonts w:ascii="Avenir Medium" w:eastAsia="Times New Roman" w:hAnsi="Avenir Medium"/>
        </w:rPr>
      </w:pPr>
    </w:p>
    <w:p w14:paraId="32894FFB" w14:textId="77777777" w:rsidR="00D15552" w:rsidRPr="00D15552" w:rsidRDefault="00D15552" w:rsidP="00D15552">
      <w:pPr>
        <w:spacing w:line="240" w:lineRule="auto"/>
        <w:ind w:firstLine="644"/>
        <w:rPr>
          <w:rFonts w:ascii="Avenir Medium" w:eastAsia="Times New Roman" w:hAnsi="Avenir Medium"/>
          <w:b/>
        </w:rPr>
      </w:pPr>
      <w:r w:rsidRPr="00D15552">
        <w:rPr>
          <w:rFonts w:ascii="Avenir Medium" w:eastAsia="Times New Roman" w:hAnsi="Avenir Medium"/>
          <w:b/>
        </w:rPr>
        <w:t>INDEMNIFICATION:</w:t>
      </w:r>
    </w:p>
    <w:p w14:paraId="58CE314A" w14:textId="742B58B6" w:rsidR="00D15552" w:rsidRPr="00D15552" w:rsidRDefault="00D15552" w:rsidP="00D15552">
      <w:pPr>
        <w:pStyle w:val="ListParagraph"/>
        <w:spacing w:line="240" w:lineRule="auto"/>
        <w:ind w:left="644"/>
        <w:rPr>
          <w:rFonts w:ascii="Avenir Medium" w:eastAsia="Times New Roman" w:hAnsi="Avenir Medium"/>
        </w:rPr>
      </w:pPr>
      <w:r>
        <w:rPr>
          <w:rFonts w:ascii="Avenir Medium" w:eastAsia="Times New Roman" w:hAnsi="Avenir Medium"/>
        </w:rPr>
        <w:t>The Venue Hirer</w:t>
      </w:r>
      <w:r w:rsidRPr="00D15552">
        <w:rPr>
          <w:rFonts w:ascii="Avenir Medium" w:eastAsia="Times New Roman" w:hAnsi="Avenir Medium"/>
        </w:rPr>
        <w:t xml:space="preserve">, shall indemnify, defend and save harmless Shambhala Centre, its officers, agents and employees from and against any and all loss, cost (including attorneys’ fees), damage, expense and liability (including statutory liability) in connection with claims, judgments, penalties, fines, liabilities, losses, suits or administrative proceedings, arising out of any act or neglect by the </w:t>
      </w:r>
      <w:r>
        <w:rPr>
          <w:rFonts w:ascii="Avenir Medium" w:eastAsia="Times New Roman" w:hAnsi="Avenir Medium"/>
        </w:rPr>
        <w:t>Venue Hirer</w:t>
      </w:r>
      <w:r w:rsidRPr="00D15552">
        <w:rPr>
          <w:rFonts w:ascii="Avenir Medium" w:eastAsia="Times New Roman" w:hAnsi="Avenir Medium"/>
        </w:rPr>
        <w:t xml:space="preserve">, its agents, employees, contractors, invitees or representatives, in or about Shambhala Centre premises.  This indemnity shall survive the termination of this Agreement.  The </w:t>
      </w:r>
      <w:r>
        <w:rPr>
          <w:rFonts w:ascii="Avenir Medium" w:eastAsia="Times New Roman" w:hAnsi="Avenir Medium"/>
        </w:rPr>
        <w:t xml:space="preserve">Venue Hirer </w:t>
      </w:r>
      <w:r w:rsidRPr="00D15552">
        <w:rPr>
          <w:rFonts w:ascii="Avenir Medium" w:eastAsia="Times New Roman" w:hAnsi="Avenir Medium"/>
        </w:rPr>
        <w:t>hereby releases Shambhala Centre from any and all liability</w:t>
      </w:r>
      <w:r>
        <w:rPr>
          <w:rFonts w:ascii="Avenir Medium" w:eastAsia="Times New Roman" w:hAnsi="Avenir Medium"/>
        </w:rPr>
        <w:t xml:space="preserve"> or responsibility to the Venue Hirer</w:t>
      </w:r>
      <w:r w:rsidRPr="00D15552">
        <w:rPr>
          <w:rFonts w:ascii="Avenir Medium" w:eastAsia="Times New Roman" w:hAnsi="Avenir Medium"/>
        </w:rPr>
        <w:t xml:space="preserve"> or anyone clai</w:t>
      </w:r>
      <w:r>
        <w:rPr>
          <w:rFonts w:ascii="Avenir Medium" w:eastAsia="Times New Roman" w:hAnsi="Avenir Medium"/>
        </w:rPr>
        <w:t>ming through or under the Venue Hirer</w:t>
      </w:r>
      <w:r w:rsidRPr="00D15552">
        <w:rPr>
          <w:rFonts w:ascii="Avenir Medium" w:eastAsia="Times New Roman" w:hAnsi="Avenir Medium"/>
        </w:rPr>
        <w:t xml:space="preserve"> by way of subrogation or otherwise, for any loss or damage to equ</w:t>
      </w:r>
      <w:r>
        <w:rPr>
          <w:rFonts w:ascii="Avenir Medium" w:eastAsia="Times New Roman" w:hAnsi="Avenir Medium"/>
        </w:rPr>
        <w:t>ipment or property of the Venue Hirer</w:t>
      </w:r>
      <w:r w:rsidRPr="00D15552">
        <w:rPr>
          <w:rFonts w:ascii="Avenir Medium" w:eastAsia="Times New Roman" w:hAnsi="Avenir Medium"/>
        </w:rPr>
        <w:t xml:space="preserve"> covered by any insurance then in force.</w:t>
      </w:r>
    </w:p>
    <w:p w14:paraId="1B37A4CC" w14:textId="6C69FB5D" w:rsidR="006D3AFC" w:rsidRPr="00D15552" w:rsidRDefault="006D3AFC" w:rsidP="00D15552">
      <w:pPr>
        <w:spacing w:line="240" w:lineRule="auto"/>
        <w:rPr>
          <w:rFonts w:ascii="Avenir Medium" w:eastAsia="Times New Roman" w:hAnsi="Avenir Medium"/>
          <w:b/>
        </w:rPr>
      </w:pPr>
      <w:r w:rsidRPr="00D15552">
        <w:rPr>
          <w:rFonts w:ascii="Avenir Medium" w:eastAsia="Times New Roman" w:hAnsi="Avenir Medium"/>
        </w:rPr>
        <w:t xml:space="preserve">    </w:t>
      </w:r>
    </w:p>
    <w:sectPr w:rsidR="006D3AFC" w:rsidRPr="00D15552" w:rsidSect="006D40BB">
      <w:headerReference w:type="even" r:id="rId9"/>
      <w:headerReference w:type="default" r:id="rId10"/>
      <w:footerReference w:type="even" r:id="rId11"/>
      <w:footerReference w:type="default" r:id="rId12"/>
      <w:headerReference w:type="first" r:id="rId13"/>
      <w:pgSz w:w="11900" w:h="16840"/>
      <w:pgMar w:top="0" w:right="1552" w:bottom="142" w:left="1276"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38B7" w14:textId="77777777" w:rsidR="00F12696" w:rsidRDefault="00F12696" w:rsidP="008C39E3">
      <w:r>
        <w:separator/>
      </w:r>
    </w:p>
  </w:endnote>
  <w:endnote w:type="continuationSeparator" w:id="0">
    <w:p w14:paraId="2EAEB462" w14:textId="77777777" w:rsidR="00F12696" w:rsidRDefault="00F12696" w:rsidP="008C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81289" w14:textId="77777777" w:rsidR="00F12696" w:rsidRDefault="00F12696" w:rsidP="006D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85956" w14:textId="77777777" w:rsidR="00F12696" w:rsidRDefault="00F12696" w:rsidP="006D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15BBB5" w14:textId="39E2092B" w:rsidR="00F12696" w:rsidRDefault="00F12696" w:rsidP="006D3AFC">
    <w:pPr>
      <w:pStyle w:val="Footer"/>
      <w:ind w:right="360"/>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E57A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E57A1">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C7A4E" w14:textId="77777777" w:rsidR="00F12696" w:rsidRDefault="00F12696" w:rsidP="008C39E3">
      <w:r>
        <w:separator/>
      </w:r>
    </w:p>
  </w:footnote>
  <w:footnote w:type="continuationSeparator" w:id="0">
    <w:p w14:paraId="43865908" w14:textId="77777777" w:rsidR="00F12696" w:rsidRDefault="00F12696" w:rsidP="008C3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263B7" w14:textId="4155FCA9" w:rsidR="00F12696" w:rsidRDefault="00F12696">
    <w:pPr>
      <w:pStyle w:val="Header"/>
    </w:pPr>
    <w:r>
      <w:rPr>
        <w:noProof/>
        <w:lang w:val="en-US"/>
      </w:rPr>
      <w:pict w14:anchorId="1ACAA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45pt;height:175.45pt;z-index:-251657216;mso-wrap-edited:f;mso-position-horizontal:center;mso-position-horizontal-relative:margin;mso-position-vertical:center;mso-position-vertical-relative:margin" wrapcoords="-35 0 -35 21415 21600 21415 21600 0 -35 0">
          <v:imagedata r:id="rId1" o:title="Shambhal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B6D65" w14:textId="456DED6C" w:rsidR="00F12696" w:rsidRDefault="00F12696">
    <w:pPr>
      <w:pStyle w:val="Header"/>
    </w:pPr>
    <w:r>
      <w:rPr>
        <w:noProof/>
        <w:lang w:val="en-US"/>
      </w:rPr>
      <w:pict w14:anchorId="0F942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45pt;height:175.45pt;z-index:-251658240;mso-wrap-edited:f;mso-position-horizontal:center;mso-position-horizontal-relative:margin;mso-position-vertical:center;mso-position-vertical-relative:margin" wrapcoords="-35 0 -35 21415 21600 21415 21600 0 -35 0">
          <v:imagedata r:id="rId1" o:title="Shambhala" gain="19661f" blacklevel="22938f"/>
          <w10:wrap anchorx="margin" anchory="margin"/>
        </v:shape>
      </w:pict>
    </w:r>
    <w:r>
      <w:rPr>
        <w:noProof/>
        <w:lang w:val="en-US"/>
      </w:rPr>
      <w:drawing>
        <wp:inline distT="0" distB="0" distL="0" distR="0" wp14:anchorId="0004CB57" wp14:editId="454883C3">
          <wp:extent cx="2157984" cy="8351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bhala_Centre.jpg"/>
                  <pic:cNvPicPr/>
                </pic:nvPicPr>
                <pic:blipFill>
                  <a:blip r:embed="rId2">
                    <a:extLst>
                      <a:ext uri="{28A0092B-C50C-407E-A947-70E740481C1C}">
                        <a14:useLocalDpi xmlns:a14="http://schemas.microsoft.com/office/drawing/2010/main" val="0"/>
                      </a:ext>
                    </a:extLst>
                  </a:blip>
                  <a:stretch>
                    <a:fillRect/>
                  </a:stretch>
                </pic:blipFill>
                <pic:spPr>
                  <a:xfrm>
                    <a:off x="0" y="0"/>
                    <a:ext cx="2157984" cy="835152"/>
                  </a:xfrm>
                  <a:prstGeom prst="rect">
                    <a:avLst/>
                  </a:prstGeom>
                </pic:spPr>
              </pic:pic>
            </a:graphicData>
          </a:graphic>
        </wp:inline>
      </w:drawing>
    </w:r>
    <w:r w:rsidR="000E57A1">
      <w:tab/>
    </w:r>
    <w:r w:rsidR="000E57A1">
      <w:tab/>
      <w:t>01/08/17</w:t>
    </w:r>
  </w:p>
  <w:p w14:paraId="2CD94BE3" w14:textId="77777777" w:rsidR="00F12696" w:rsidRDefault="00F126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12B85" w14:textId="6C7C1820" w:rsidR="00F12696" w:rsidRDefault="00F12696">
    <w:pPr>
      <w:pStyle w:val="Header"/>
    </w:pPr>
    <w:r>
      <w:rPr>
        <w:noProof/>
        <w:lang w:val="en-US"/>
      </w:rPr>
      <w:pict w14:anchorId="6FB66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45pt;height:175.45pt;z-index:-251656192;mso-wrap-edited:f;mso-position-horizontal:center;mso-position-horizontal-relative:margin;mso-position-vertical:center;mso-position-vertical-relative:margin" wrapcoords="-35 0 -35 21415 21600 21415 21600 0 -35 0">
          <v:imagedata r:id="rId1" o:title="Shambhal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25B"/>
    <w:multiLevelType w:val="hybridMultilevel"/>
    <w:tmpl w:val="85103764"/>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C85707"/>
    <w:multiLevelType w:val="hybridMultilevel"/>
    <w:tmpl w:val="DEAA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31CA0"/>
    <w:multiLevelType w:val="multilevel"/>
    <w:tmpl w:val="DEAAAD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CD7A12"/>
    <w:multiLevelType w:val="hybridMultilevel"/>
    <w:tmpl w:val="A74E0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C00A1"/>
    <w:multiLevelType w:val="hybridMultilevel"/>
    <w:tmpl w:val="A74E0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C4589"/>
    <w:multiLevelType w:val="hybridMultilevel"/>
    <w:tmpl w:val="676898B4"/>
    <w:lvl w:ilvl="0" w:tplc="A7C0F206">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65135BB9"/>
    <w:multiLevelType w:val="hybridMultilevel"/>
    <w:tmpl w:val="DEAA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37553"/>
    <w:multiLevelType w:val="hybridMultilevel"/>
    <w:tmpl w:val="6CE4F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D38D5"/>
    <w:multiLevelType w:val="hybridMultilevel"/>
    <w:tmpl w:val="A4140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CE3364"/>
    <w:multiLevelType w:val="hybridMultilevel"/>
    <w:tmpl w:val="6128AA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2"/>
  </w:num>
  <w:num w:numId="6">
    <w:abstractNumId w:val="9"/>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FB"/>
    <w:rsid w:val="0000103B"/>
    <w:rsid w:val="00016359"/>
    <w:rsid w:val="00024BF8"/>
    <w:rsid w:val="000514B3"/>
    <w:rsid w:val="00081901"/>
    <w:rsid w:val="000A1485"/>
    <w:rsid w:val="000A40AD"/>
    <w:rsid w:val="000B0D23"/>
    <w:rsid w:val="000B5919"/>
    <w:rsid w:val="000E57A1"/>
    <w:rsid w:val="00143C14"/>
    <w:rsid w:val="00143CD3"/>
    <w:rsid w:val="0016056C"/>
    <w:rsid w:val="001D4BFF"/>
    <w:rsid w:val="001D7D98"/>
    <w:rsid w:val="00226268"/>
    <w:rsid w:val="0024078F"/>
    <w:rsid w:val="00253B37"/>
    <w:rsid w:val="002723E3"/>
    <w:rsid w:val="00295709"/>
    <w:rsid w:val="002A063E"/>
    <w:rsid w:val="002E337F"/>
    <w:rsid w:val="002E7AE9"/>
    <w:rsid w:val="003502B5"/>
    <w:rsid w:val="003550B6"/>
    <w:rsid w:val="00372693"/>
    <w:rsid w:val="00376271"/>
    <w:rsid w:val="003774C1"/>
    <w:rsid w:val="00386F5D"/>
    <w:rsid w:val="00392765"/>
    <w:rsid w:val="00395F54"/>
    <w:rsid w:val="00396350"/>
    <w:rsid w:val="003F370A"/>
    <w:rsid w:val="00426CBF"/>
    <w:rsid w:val="004273A0"/>
    <w:rsid w:val="004C565A"/>
    <w:rsid w:val="00513F56"/>
    <w:rsid w:val="00514D91"/>
    <w:rsid w:val="005546B4"/>
    <w:rsid w:val="00583F25"/>
    <w:rsid w:val="00591396"/>
    <w:rsid w:val="00617DC3"/>
    <w:rsid w:val="006604AC"/>
    <w:rsid w:val="00673550"/>
    <w:rsid w:val="006804A6"/>
    <w:rsid w:val="00680756"/>
    <w:rsid w:val="006B1336"/>
    <w:rsid w:val="006B1C89"/>
    <w:rsid w:val="006C2F74"/>
    <w:rsid w:val="006D3AFC"/>
    <w:rsid w:val="006D40BB"/>
    <w:rsid w:val="00707B8A"/>
    <w:rsid w:val="00730335"/>
    <w:rsid w:val="00740241"/>
    <w:rsid w:val="00756933"/>
    <w:rsid w:val="007C4AB9"/>
    <w:rsid w:val="007D06A0"/>
    <w:rsid w:val="00811E19"/>
    <w:rsid w:val="00883FCC"/>
    <w:rsid w:val="00893DF5"/>
    <w:rsid w:val="008C39E3"/>
    <w:rsid w:val="008E3AA8"/>
    <w:rsid w:val="008F6C1E"/>
    <w:rsid w:val="00911CF0"/>
    <w:rsid w:val="0091252E"/>
    <w:rsid w:val="00912B84"/>
    <w:rsid w:val="00927C8C"/>
    <w:rsid w:val="00991A04"/>
    <w:rsid w:val="009943F2"/>
    <w:rsid w:val="009968F2"/>
    <w:rsid w:val="009C67FC"/>
    <w:rsid w:val="009C798D"/>
    <w:rsid w:val="009E16FB"/>
    <w:rsid w:val="009E1AAA"/>
    <w:rsid w:val="00A147AE"/>
    <w:rsid w:val="00A76DED"/>
    <w:rsid w:val="00A812A5"/>
    <w:rsid w:val="00AA4A0F"/>
    <w:rsid w:val="00AC459E"/>
    <w:rsid w:val="00AC4834"/>
    <w:rsid w:val="00B017F2"/>
    <w:rsid w:val="00B0625E"/>
    <w:rsid w:val="00B165DA"/>
    <w:rsid w:val="00B2237A"/>
    <w:rsid w:val="00B304FE"/>
    <w:rsid w:val="00B91443"/>
    <w:rsid w:val="00BC3492"/>
    <w:rsid w:val="00BE2832"/>
    <w:rsid w:val="00BE3CED"/>
    <w:rsid w:val="00C12507"/>
    <w:rsid w:val="00C14302"/>
    <w:rsid w:val="00C64D2C"/>
    <w:rsid w:val="00CB6AD2"/>
    <w:rsid w:val="00CD3205"/>
    <w:rsid w:val="00CD75D3"/>
    <w:rsid w:val="00CF6B48"/>
    <w:rsid w:val="00D118DC"/>
    <w:rsid w:val="00D15552"/>
    <w:rsid w:val="00D20697"/>
    <w:rsid w:val="00D43010"/>
    <w:rsid w:val="00D54AA4"/>
    <w:rsid w:val="00D57C96"/>
    <w:rsid w:val="00D8704F"/>
    <w:rsid w:val="00DE355D"/>
    <w:rsid w:val="00E34213"/>
    <w:rsid w:val="00E6340B"/>
    <w:rsid w:val="00EC07D4"/>
    <w:rsid w:val="00ED5BCE"/>
    <w:rsid w:val="00F01031"/>
    <w:rsid w:val="00F12696"/>
    <w:rsid w:val="00F2431C"/>
    <w:rsid w:val="00F24623"/>
    <w:rsid w:val="00F31869"/>
    <w:rsid w:val="00F35A61"/>
    <w:rsid w:val="00F40577"/>
    <w:rsid w:val="00F8279D"/>
    <w:rsid w:val="00FB0280"/>
    <w:rsid w:val="00FB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175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FC"/>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6FB"/>
    <w:rPr>
      <w:rFonts w:ascii="Lucida Grande" w:hAnsi="Lucida Grande" w:cs="Lucida Grande"/>
      <w:sz w:val="18"/>
      <w:szCs w:val="18"/>
    </w:rPr>
  </w:style>
  <w:style w:type="paragraph" w:styleId="ListParagraph">
    <w:name w:val="List Paragraph"/>
    <w:basedOn w:val="Normal"/>
    <w:uiPriority w:val="34"/>
    <w:qFormat/>
    <w:rsid w:val="00F40577"/>
    <w:pPr>
      <w:ind w:left="720"/>
      <w:contextualSpacing/>
    </w:pPr>
  </w:style>
  <w:style w:type="paragraph" w:styleId="Header">
    <w:name w:val="header"/>
    <w:basedOn w:val="Normal"/>
    <w:link w:val="HeaderChar"/>
    <w:uiPriority w:val="99"/>
    <w:unhideWhenUsed/>
    <w:rsid w:val="008C39E3"/>
    <w:pPr>
      <w:tabs>
        <w:tab w:val="center" w:pos="4320"/>
        <w:tab w:val="right" w:pos="8640"/>
      </w:tabs>
    </w:pPr>
  </w:style>
  <w:style w:type="character" w:customStyle="1" w:styleId="HeaderChar">
    <w:name w:val="Header Char"/>
    <w:basedOn w:val="DefaultParagraphFont"/>
    <w:link w:val="Header"/>
    <w:uiPriority w:val="99"/>
    <w:rsid w:val="008C39E3"/>
  </w:style>
  <w:style w:type="paragraph" w:styleId="Footer">
    <w:name w:val="footer"/>
    <w:basedOn w:val="Normal"/>
    <w:link w:val="FooterChar"/>
    <w:uiPriority w:val="99"/>
    <w:unhideWhenUsed/>
    <w:rsid w:val="008C39E3"/>
    <w:pPr>
      <w:tabs>
        <w:tab w:val="center" w:pos="4320"/>
        <w:tab w:val="right" w:pos="8640"/>
      </w:tabs>
    </w:pPr>
  </w:style>
  <w:style w:type="character" w:customStyle="1" w:styleId="FooterChar">
    <w:name w:val="Footer Char"/>
    <w:basedOn w:val="DefaultParagraphFont"/>
    <w:link w:val="Footer"/>
    <w:uiPriority w:val="99"/>
    <w:rsid w:val="008C39E3"/>
  </w:style>
  <w:style w:type="table" w:styleId="TableGrid">
    <w:name w:val="Table Grid"/>
    <w:basedOn w:val="TableNormal"/>
    <w:uiPriority w:val="59"/>
    <w:rsid w:val="006D3AF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3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FC"/>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6FB"/>
    <w:rPr>
      <w:rFonts w:ascii="Lucida Grande" w:hAnsi="Lucida Grande" w:cs="Lucida Grande"/>
      <w:sz w:val="18"/>
      <w:szCs w:val="18"/>
    </w:rPr>
  </w:style>
  <w:style w:type="paragraph" w:styleId="ListParagraph">
    <w:name w:val="List Paragraph"/>
    <w:basedOn w:val="Normal"/>
    <w:uiPriority w:val="34"/>
    <w:qFormat/>
    <w:rsid w:val="00F40577"/>
    <w:pPr>
      <w:ind w:left="720"/>
      <w:contextualSpacing/>
    </w:pPr>
  </w:style>
  <w:style w:type="paragraph" w:styleId="Header">
    <w:name w:val="header"/>
    <w:basedOn w:val="Normal"/>
    <w:link w:val="HeaderChar"/>
    <w:uiPriority w:val="99"/>
    <w:unhideWhenUsed/>
    <w:rsid w:val="008C39E3"/>
    <w:pPr>
      <w:tabs>
        <w:tab w:val="center" w:pos="4320"/>
        <w:tab w:val="right" w:pos="8640"/>
      </w:tabs>
    </w:pPr>
  </w:style>
  <w:style w:type="character" w:customStyle="1" w:styleId="HeaderChar">
    <w:name w:val="Header Char"/>
    <w:basedOn w:val="DefaultParagraphFont"/>
    <w:link w:val="Header"/>
    <w:uiPriority w:val="99"/>
    <w:rsid w:val="008C39E3"/>
  </w:style>
  <w:style w:type="paragraph" w:styleId="Footer">
    <w:name w:val="footer"/>
    <w:basedOn w:val="Normal"/>
    <w:link w:val="FooterChar"/>
    <w:uiPriority w:val="99"/>
    <w:unhideWhenUsed/>
    <w:rsid w:val="008C39E3"/>
    <w:pPr>
      <w:tabs>
        <w:tab w:val="center" w:pos="4320"/>
        <w:tab w:val="right" w:pos="8640"/>
      </w:tabs>
    </w:pPr>
  </w:style>
  <w:style w:type="character" w:customStyle="1" w:styleId="FooterChar">
    <w:name w:val="Footer Char"/>
    <w:basedOn w:val="DefaultParagraphFont"/>
    <w:link w:val="Footer"/>
    <w:uiPriority w:val="99"/>
    <w:rsid w:val="008C39E3"/>
  </w:style>
  <w:style w:type="table" w:styleId="TableGrid">
    <w:name w:val="Table Grid"/>
    <w:basedOn w:val="TableNormal"/>
    <w:uiPriority w:val="59"/>
    <w:rsid w:val="006D3AF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B957-EAAD-194B-BF33-A94D36DA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735</Words>
  <Characters>4191</Characters>
  <Application>Microsoft Macintosh Word</Application>
  <DocSecurity>0</DocSecurity>
  <Lines>34</Lines>
  <Paragraphs>9</Paragraphs>
  <ScaleCrop>false</ScaleCrop>
  <Company>Apple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Wieslaw (Stan) Manaszczk</cp:lastModifiedBy>
  <cp:revision>10</cp:revision>
  <cp:lastPrinted>2015-09-29T04:00:00Z</cp:lastPrinted>
  <dcterms:created xsi:type="dcterms:W3CDTF">2015-09-29T04:00:00Z</dcterms:created>
  <dcterms:modified xsi:type="dcterms:W3CDTF">2017-08-02T07:47:00Z</dcterms:modified>
</cp:coreProperties>
</file>